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8E2E" w14:textId="541C019A" w:rsidR="009201BE" w:rsidRPr="00515C27" w:rsidRDefault="009201BE" w:rsidP="009201BE">
      <w:pPr>
        <w:pStyle w:val="Ttulo2"/>
        <w:rPr>
          <w:rFonts w:ascii="Times New Roman" w:eastAsia="Times New Roman" w:hAnsi="Times New Roman" w:cs="Times New Roman"/>
          <w:b/>
          <w:sz w:val="24"/>
          <w:szCs w:val="24"/>
          <w:lang w:val="es-CO"/>
        </w:rPr>
      </w:pPr>
      <w:bookmarkStart w:id="0" w:name="_Toc74600525"/>
      <w:r w:rsidRPr="00515C27">
        <w:rPr>
          <w:rFonts w:ascii="Times New Roman" w:eastAsia="Times New Roman" w:hAnsi="Times New Roman" w:cs="Times New Roman"/>
          <w:b/>
          <w:sz w:val="24"/>
          <w:szCs w:val="24"/>
          <w:lang w:val="es-CO"/>
        </w:rPr>
        <w:t>Entrevista a Jaime López.</w:t>
      </w:r>
      <w:bookmarkEnd w:id="0"/>
    </w:p>
    <w:p w14:paraId="2AB05F57" w14:textId="51E833E7" w:rsidR="009201BE" w:rsidRPr="00D92F08" w:rsidRDefault="009201BE" w:rsidP="009201BE">
      <w:pPr>
        <w:pStyle w:val="Ttulo3"/>
        <w:rPr>
          <w:rFonts w:ascii="Times New Roman" w:eastAsia="Times New Roman" w:hAnsi="Times New Roman" w:cs="Times New Roman"/>
          <w:bCs/>
          <w:i/>
          <w:iCs/>
          <w:color w:val="000000" w:themeColor="text1"/>
          <w:sz w:val="24"/>
          <w:szCs w:val="24"/>
          <w:lang w:val="es-CO"/>
        </w:rPr>
      </w:pPr>
      <w:bookmarkStart w:id="1" w:name="_Toc74600526"/>
      <w:r w:rsidRPr="00D92F08">
        <w:rPr>
          <w:rFonts w:ascii="Times New Roman" w:eastAsia="Times New Roman" w:hAnsi="Times New Roman" w:cs="Times New Roman"/>
          <w:bCs/>
          <w:i/>
          <w:iCs/>
          <w:color w:val="000000" w:themeColor="text1"/>
          <w:sz w:val="24"/>
          <w:szCs w:val="24"/>
          <w:lang w:val="es-CO"/>
        </w:rPr>
        <w:t>Descripción.</w:t>
      </w:r>
      <w:bookmarkEnd w:id="1"/>
      <w:r w:rsidRPr="00D92F08">
        <w:rPr>
          <w:rFonts w:ascii="Times New Roman" w:eastAsia="Times New Roman" w:hAnsi="Times New Roman" w:cs="Times New Roman"/>
          <w:bCs/>
          <w:i/>
          <w:iCs/>
          <w:color w:val="000000" w:themeColor="text1"/>
          <w:sz w:val="24"/>
          <w:szCs w:val="24"/>
          <w:lang w:val="es-CO"/>
        </w:rPr>
        <w:t xml:space="preserve"> </w:t>
      </w:r>
    </w:p>
    <w:p w14:paraId="4B466459"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p>
    <w:p w14:paraId="668478B4"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Esta es una transcripción de la entrevista a Jaime López, historietista de </w:t>
      </w:r>
      <w:r w:rsidRPr="00515C27">
        <w:rPr>
          <w:rFonts w:ascii="Times New Roman" w:eastAsia="Times New Roman" w:hAnsi="Times New Roman" w:cs="Times New Roman"/>
          <w:i/>
          <w:sz w:val="24"/>
          <w:szCs w:val="24"/>
          <w:lang w:val="es-CO"/>
        </w:rPr>
        <w:t>Los Monos</w:t>
      </w:r>
      <w:r w:rsidRPr="00515C27">
        <w:rPr>
          <w:rFonts w:ascii="Times New Roman" w:eastAsia="Times New Roman" w:hAnsi="Times New Roman" w:cs="Times New Roman"/>
          <w:sz w:val="24"/>
          <w:szCs w:val="24"/>
          <w:lang w:val="es-CO"/>
        </w:rPr>
        <w:t>, realizada el 20 de enero de 2020, a través de un intercambio de mensajes vía correo electrónico.</w:t>
      </w:r>
    </w:p>
    <w:p w14:paraId="03179172" w14:textId="65D25A89" w:rsidR="009201BE" w:rsidRPr="00D92F08" w:rsidRDefault="009201BE" w:rsidP="009201BE">
      <w:pPr>
        <w:pStyle w:val="Ttulo3"/>
        <w:rPr>
          <w:rFonts w:ascii="Times New Roman" w:eastAsia="Times New Roman" w:hAnsi="Times New Roman" w:cs="Times New Roman"/>
          <w:bCs/>
          <w:i/>
          <w:iCs/>
          <w:color w:val="000000" w:themeColor="text1"/>
          <w:sz w:val="24"/>
          <w:szCs w:val="24"/>
          <w:lang w:val="es-CO"/>
        </w:rPr>
      </w:pPr>
      <w:bookmarkStart w:id="2" w:name="_Toc74600527"/>
      <w:r w:rsidRPr="00D92F08">
        <w:rPr>
          <w:rFonts w:ascii="Times New Roman" w:eastAsia="Times New Roman" w:hAnsi="Times New Roman" w:cs="Times New Roman"/>
          <w:bCs/>
          <w:i/>
          <w:iCs/>
          <w:color w:val="000000" w:themeColor="text1"/>
          <w:sz w:val="24"/>
          <w:szCs w:val="24"/>
          <w:lang w:val="es-CO"/>
        </w:rPr>
        <w:t>Entrevista.</w:t>
      </w:r>
      <w:bookmarkEnd w:id="2"/>
    </w:p>
    <w:p w14:paraId="3A338626"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p>
    <w:p w14:paraId="65AE4170"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María (M): ¿Por qué hacer historietas?</w:t>
      </w:r>
    </w:p>
    <w:p w14:paraId="69114A2A"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Jaime (J): </w:t>
      </w:r>
      <w:r w:rsidRPr="00515C27">
        <w:rPr>
          <w:rFonts w:ascii="Times New Roman" w:eastAsia="Times New Roman" w:hAnsi="Times New Roman" w:cs="Times New Roman"/>
          <w:sz w:val="24"/>
          <w:szCs w:val="24"/>
          <w:lang w:val="es-CO"/>
        </w:rPr>
        <w:t>Tal como lo explico a partir de la diapositiva 20 de la Presentación FICCO, se dieron cuatro factores que dan razón del por qué llegué a hacer historieta.</w:t>
      </w:r>
    </w:p>
    <w:p w14:paraId="57571D59"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¿Cuándo y cómo fue su primer contacto con el mundo de las historietas?</w:t>
      </w:r>
    </w:p>
    <w:p w14:paraId="440DD558"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En mi infancia (finales de los 50 y principios de los 60, pues soy del 51) una vez aprendí a leer, me aficioné a su lectura, pues mis hermanos mayores las leían. Eran revistas editadas en México de historietas de USA. En Cali las llamaban “cuentos”. Las había sobre superhéroes (los de DC comics) y las de los personajes de Disney (Mickey, Donald y otros). </w:t>
      </w:r>
    </w:p>
    <w:p w14:paraId="61BE6E07"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obtuvo la primera historieta que leyó?</w:t>
      </w:r>
    </w:p>
    <w:p w14:paraId="618FF34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En el barrio las alquilaban en las tiendas y peluquerías. También podían comprarse.</w:t>
      </w:r>
    </w:p>
    <w:p w14:paraId="6A7605B3"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se interesó en el dibujo?</w:t>
      </w:r>
    </w:p>
    <w:p w14:paraId="4CC5825D"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En el colegio, durante la primaria, había esa materia que se llamaba simplemente DIBUJO, y descubrí que era bueno en eso. Había un cuaderno en formato horizontal, que traía en la parte de arriba de cada página, una hilera de dibujos de muestra: jarrones, floreros, sillas, etc.. uno las dibujaba en la parte inferior de la página. La complejidad de las muestras aumentaba en la medida en que se avanzaba en el cuaderno.</w:t>
      </w:r>
    </w:p>
    <w:p w14:paraId="5026F78F"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¿Cuándo y cómo usted decidió que quería ser historietista o que deseaba publicar una historieta?</w:t>
      </w:r>
    </w:p>
    <w:p w14:paraId="01F4179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Terminado 5° de primaria, pasé a estudiar interno en un Seminario de Popayán, aspirando a ser parte de la Comunidad Religiosa que dirigía el Colegio donde hice la primaria (Colegio Champagnat). Eran épocas en que se veía bien que alguno de la familia siguiera una vocación religiosa. Yo era el 4° entre siete y la religiosidad de mi madre influyó mucho en mi decisión. Entonces cambió totalmente mi vida. Seguí dibujando, pero en el nuevo medio se valoraban más otras actividades.</w:t>
      </w:r>
    </w:p>
    <w:p w14:paraId="0C3AED1B"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Yo me retiré de la Comunidad a los 26 años, con una Licenciatura en Educación y Filosofía de la Universidad Pontificia Bolivariana de Medellín.</w:t>
      </w:r>
    </w:p>
    <w:p w14:paraId="4BA6DD15"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Regresé a casa de mis padres en Cali, y decidido a un cambio radical de vida, entré a estudiar arquitectura en </w:t>
      </w:r>
      <w:proofErr w:type="spellStart"/>
      <w:r w:rsidRPr="00515C27">
        <w:rPr>
          <w:rFonts w:ascii="Times New Roman" w:eastAsia="Times New Roman" w:hAnsi="Times New Roman" w:cs="Times New Roman"/>
          <w:sz w:val="24"/>
          <w:szCs w:val="24"/>
          <w:lang w:val="es-CO"/>
        </w:rPr>
        <w:t>Univalle</w:t>
      </w:r>
      <w:proofErr w:type="spellEnd"/>
      <w:r w:rsidRPr="00515C27">
        <w:rPr>
          <w:rFonts w:ascii="Times New Roman" w:eastAsia="Times New Roman" w:hAnsi="Times New Roman" w:cs="Times New Roman"/>
          <w:sz w:val="24"/>
          <w:szCs w:val="24"/>
          <w:lang w:val="es-CO"/>
        </w:rPr>
        <w:t xml:space="preserve">. </w:t>
      </w:r>
    </w:p>
    <w:p w14:paraId="5B7C48E8"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Durante esos estudios tenía como hobby el dibujo. Compré un libro español titulado CÓMO DIBUJAR HISTORIETAS, del Ed. </w:t>
      </w:r>
      <w:proofErr w:type="spellStart"/>
      <w:r w:rsidRPr="00515C27">
        <w:rPr>
          <w:rFonts w:ascii="Times New Roman" w:eastAsia="Times New Roman" w:hAnsi="Times New Roman" w:cs="Times New Roman"/>
          <w:sz w:val="24"/>
          <w:szCs w:val="24"/>
          <w:lang w:val="es-CO"/>
        </w:rPr>
        <w:t>Parramón</w:t>
      </w:r>
      <w:proofErr w:type="spellEnd"/>
      <w:r w:rsidRPr="00515C27">
        <w:rPr>
          <w:rFonts w:ascii="Times New Roman" w:eastAsia="Times New Roman" w:hAnsi="Times New Roman" w:cs="Times New Roman"/>
          <w:sz w:val="24"/>
          <w:szCs w:val="24"/>
          <w:lang w:val="es-CO"/>
        </w:rPr>
        <w:t xml:space="preserve">. También inicié unos cursos de dibujo por correspondencia. Fue cuando me </w:t>
      </w:r>
      <w:proofErr w:type="spellStart"/>
      <w:r w:rsidRPr="00515C27">
        <w:rPr>
          <w:rFonts w:ascii="Times New Roman" w:eastAsia="Times New Roman" w:hAnsi="Times New Roman" w:cs="Times New Roman"/>
          <w:sz w:val="24"/>
          <w:szCs w:val="24"/>
          <w:lang w:val="es-CO"/>
        </w:rPr>
        <w:t>dí</w:t>
      </w:r>
      <w:proofErr w:type="spellEnd"/>
      <w:r w:rsidRPr="00515C27">
        <w:rPr>
          <w:rFonts w:ascii="Times New Roman" w:eastAsia="Times New Roman" w:hAnsi="Times New Roman" w:cs="Times New Roman"/>
          <w:sz w:val="24"/>
          <w:szCs w:val="24"/>
          <w:lang w:val="es-CO"/>
        </w:rPr>
        <w:t xml:space="preserve"> cuenta de que La Revista Los Monos de EL ESPECTADOR convocó a que dibujantes que tuvieran interés en publicar historietas, mandaran sus trabajos. El editor de la revista era Jorge Peña, un excelente dibujante.</w:t>
      </w:r>
    </w:p>
    <w:p w14:paraId="4A05D87A"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Yo tenía algunos bocetos con el tema de los </w:t>
      </w:r>
      <w:proofErr w:type="spellStart"/>
      <w:r w:rsidRPr="00515C27">
        <w:rPr>
          <w:rFonts w:ascii="Times New Roman" w:eastAsia="Times New Roman" w:hAnsi="Times New Roman" w:cs="Times New Roman"/>
          <w:sz w:val="24"/>
          <w:szCs w:val="24"/>
          <w:lang w:val="es-CO"/>
        </w:rPr>
        <w:t>boy</w:t>
      </w:r>
      <w:proofErr w:type="spellEnd"/>
      <w:r w:rsidRPr="00515C27">
        <w:rPr>
          <w:rFonts w:ascii="Times New Roman" w:eastAsia="Times New Roman" w:hAnsi="Times New Roman" w:cs="Times New Roman"/>
          <w:sz w:val="24"/>
          <w:szCs w:val="24"/>
          <w:lang w:val="es-CO"/>
        </w:rPr>
        <w:t xml:space="preserve">-scouts; acabé de consolidar la propuesta (eran 10 guiones de 9 cuadros, con variadas combinaciones) y la mandé. La respuesta no </w:t>
      </w:r>
      <w:r w:rsidRPr="00515C27">
        <w:rPr>
          <w:rFonts w:ascii="Times New Roman" w:eastAsia="Times New Roman" w:hAnsi="Times New Roman" w:cs="Times New Roman"/>
          <w:sz w:val="24"/>
          <w:szCs w:val="24"/>
          <w:lang w:val="es-CO"/>
        </w:rPr>
        <w:lastRenderedPageBreak/>
        <w:t xml:space="preserve">llegó, entonces mostré el trabajo en el diario EL PAÍS de Cali, y la aceptaron para ser publicada en la edición dominical, en un suplemento tabloide que sacaban con historietas. </w:t>
      </w:r>
    </w:p>
    <w:p w14:paraId="5D4EA53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 ¿Cuál fue su punto de referencia o mayor influencia al crear sus historietas?</w:t>
      </w:r>
      <w:r w:rsidRPr="00515C27">
        <w:rPr>
          <w:rFonts w:ascii="Times New Roman" w:eastAsia="Times New Roman" w:hAnsi="Times New Roman" w:cs="Times New Roman"/>
          <w:sz w:val="24"/>
          <w:szCs w:val="24"/>
          <w:lang w:val="es-CO"/>
        </w:rPr>
        <w:t xml:space="preserve"> </w:t>
      </w:r>
    </w:p>
    <w:p w14:paraId="2D26556D"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Algún día conocí una revista francesa llamada PIONERS, con información dirigida a los muchachos scouts. Las ilustraciones me llamaron la atención y me sugirieron el tema ecológico y la idea de los niños exploradores.</w:t>
      </w:r>
    </w:p>
    <w:p w14:paraId="32A813E2"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Al crear las historietas, ¿Usted se encarga de todo el trabajo o tenía un asistente? </w:t>
      </w:r>
    </w:p>
    <w:p w14:paraId="750FA468"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Hacía todo el trabajo que implica el proceso. Sé que en ocasiones uno es el guionista, y otro el dibujante. Pero yo hacía ambas tareas.</w:t>
      </w:r>
    </w:p>
    <w:p w14:paraId="74232BC7"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M:¿Cómo era el proceso creativo? En otras palabras, ¿Cómo creaba argumentos para sus historietas?</w:t>
      </w:r>
    </w:p>
    <w:p w14:paraId="04537732"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Yo seguía las instrucciones del libro español y de los cursos por correspondencia. Se trata de 1. tomar una situación (¿dónde están y qué hacen?) y 2. luego preguntarse: ¿qué puede pasar fuera de lo normal? (lo que se llama técnicamente DISYUNCIÓN. Se 3. cierra con un desenlace que casi siempre es la REVELACIÓN en el último cuadro.</w:t>
      </w:r>
    </w:p>
    <w:p w14:paraId="11105D0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Como se explica en la diapositiva 38, son tres las formas de DISYUNCIÓN: 1)Revelación de sentido oculto 2)Inversión de sentido 3)Exageración de sentido o sinsentido.</w:t>
      </w:r>
    </w:p>
    <w:p w14:paraId="3BCEBC26"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 ¿Cómo describiría su estilo de dibujo?</w:t>
      </w:r>
    </w:p>
    <w:p w14:paraId="0514E463"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Yo empecé (1980) queriendo seguir un estilo clásico, siguiendo un canon de dos cabezas y media en las proporciones del dibujo de los personajes. </w:t>
      </w:r>
    </w:p>
    <w:p w14:paraId="0D8A50A2"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Luego (1983) recompuse el canon a tres cabezas en las proporciones del cuerpo (ver diapositiva 73). Se puede apreciar el cambio de estilo en la diapositiva 74: una línea más dinámica. También los uniformes pasaron del color verde al azul, pues siendo los fondos naturales o campestres, se confundían los personajes con los ambientes. </w:t>
      </w:r>
    </w:p>
    <w:p w14:paraId="0E43FFD7"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Por otro lado, según su presentación en FICCO, usted realizó cursos por correspondencia de historieta y caricatura. En ese sentido, ¿Cómo fue esa experiencia? ¿Cómo funcionaban esos cursos?</w:t>
      </w:r>
    </w:p>
    <w:p w14:paraId="61BA9C4B"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Esos cursos se anunciaban en los periódicos, y salía un cupón que uno llenaba para que le llegara más información. Entonces respondían por correo, con un folleto con más datos, y los precios.</w:t>
      </w:r>
    </w:p>
    <w:p w14:paraId="4F0AC422"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Al matricularse, haciendo la consignación respectiva, le iban llegando a uno los folletos de lecciones por entregas, según el ritmo que uno pusiera al ir mandando las tareas o ejercicios realizados, los cuales le llegaban a uno con correcciones. </w:t>
      </w:r>
    </w:p>
    <w:p w14:paraId="6B1332DA"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Si era satisfactorio el desempeño, le mandaban a uno la siguiente entrega. </w:t>
      </w:r>
    </w:p>
    <w:p w14:paraId="5A92C19E"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 Entre 1970 - 1980, ¿Era posible estudiar historieta y caricatura como un saber especializado?</w:t>
      </w:r>
    </w:p>
    <w:p w14:paraId="4B1A9DF1"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Que yo supiera, no era posible en nuestro medio. Los Programas de Diseño Gráfico eran pocos. O al menos yo no los conocía. Opté por estudiar arquitectura, pues se estimaba que era algo más serio. Lo del comic era considerado más hobby. Me fui dando cuenta poco a poco que otros países era toda una cultura.</w:t>
      </w:r>
    </w:p>
    <w:p w14:paraId="572A14B2"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 ¿Usted conocía a otros artistas o historietistas colombiano? (Opcional, ¿Cómo era su relación con estos? ).</w:t>
      </w:r>
      <w:r w:rsidRPr="00515C27">
        <w:rPr>
          <w:rFonts w:ascii="Times New Roman" w:eastAsia="Times New Roman" w:hAnsi="Times New Roman" w:cs="Times New Roman"/>
          <w:sz w:val="24"/>
          <w:szCs w:val="24"/>
          <w:lang w:val="es-CO"/>
        </w:rPr>
        <w:t> </w:t>
      </w:r>
    </w:p>
    <w:p w14:paraId="0468CAF5"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Con el tiempo supe que en Cali había un pequeño núcleo de historietistas que tenían una Revista llamada CLIKC! que duró poco (unos 5 números) pues su joven director murió prematuramente por una extraña afección. Sí me relacioné con ellos pero no me integré al grupo. El más destacado era León Octavio Osorno, autor de un personaje llamado BALITA PERDIDA. (León Octavio es aún hoy un importante personaje multifacético, pues es poeta </w:t>
      </w:r>
      <w:r w:rsidRPr="00515C27">
        <w:rPr>
          <w:rFonts w:ascii="Times New Roman" w:eastAsia="Times New Roman" w:hAnsi="Times New Roman" w:cs="Times New Roman"/>
          <w:sz w:val="24"/>
          <w:szCs w:val="24"/>
          <w:lang w:val="es-CO"/>
        </w:rPr>
        <w:lastRenderedPageBreak/>
        <w:t>y músico; tiene ahora una actividad cultural importante (tiene un blog llamado BANDO DE VILLAMAGA, desde donde sus miembros desarrollan una agenda cultural sobresaliente en Cali).</w:t>
      </w:r>
    </w:p>
    <w:p w14:paraId="433EC7C2"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Supe de los de Bogotá cuando empecé a publicar en Los Monos: Monroy, Ríos, Peña, Armando Calderón, Bernardo Rincón y otros. Pese a estos contactos yo seguí un camino en solitario. Hubo un intento de constituir una Asociación de Historietistas liderado por la gente de Los Monos, pero solo se alcanzó a realizar una reunión en Bogotá, y la idea no marchó. Poco después del atentado a EL ESPECTADOR cerró la Revista. Yo había suspendido mi producción en el año 86.</w:t>
      </w:r>
    </w:p>
    <w:p w14:paraId="5A824480"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¿Usted alguna vez intentó realizar un proyecto independiente de historieta?</w:t>
      </w:r>
    </w:p>
    <w:p w14:paraId="528AD956"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No. Entendido como sacar por mi cuenta una revista, o algo así, no. Sé que la gente de FICCO promueve esta estrategia, pero cada quien se las apaña para sacar lo suyo. Y sí hay varios que están en ese empeño, según se ve en la página de FICCO. Durante los días de Festival, paralelo a las charlas, hay un espacio con mesas asignadas a los diferentes productores para que ofrezcan y vendan sus productos editoriales u otros artículos como etiquetas, vasos, tarjetas, etc.</w:t>
      </w:r>
    </w:p>
    <w:p w14:paraId="33C0953B"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¿Cómo surgió la idea de Los </w:t>
      </w:r>
      <w:proofErr w:type="spellStart"/>
      <w:r w:rsidRPr="00515C27">
        <w:rPr>
          <w:rFonts w:ascii="Times New Roman" w:eastAsia="Times New Roman" w:hAnsi="Times New Roman" w:cs="Times New Roman"/>
          <w:b/>
          <w:sz w:val="24"/>
          <w:szCs w:val="24"/>
          <w:lang w:val="es-CO"/>
        </w:rPr>
        <w:t>Cuidapalos</w:t>
      </w:r>
      <w:proofErr w:type="spellEnd"/>
      <w:r w:rsidRPr="00515C27">
        <w:rPr>
          <w:rFonts w:ascii="Times New Roman" w:eastAsia="Times New Roman" w:hAnsi="Times New Roman" w:cs="Times New Roman"/>
          <w:b/>
          <w:sz w:val="24"/>
          <w:szCs w:val="24"/>
          <w:lang w:val="es-CO"/>
        </w:rPr>
        <w:t>?</w:t>
      </w:r>
    </w:p>
    <w:p w14:paraId="7E29BBDE"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Tal como lo expresó en la Presentación de FICCO a partir de la diapositiva 20, se juntaron cuatro factores: lo ambiental, el mundo scout, el interés educativo y la destreza en el dibujo.</w:t>
      </w:r>
    </w:p>
    <w:p w14:paraId="22191FC6"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Según su presentación en FICCO, una de las mayores inquietudes detrás de la creación de Los </w:t>
      </w:r>
      <w:proofErr w:type="spellStart"/>
      <w:r w:rsidRPr="00515C27">
        <w:rPr>
          <w:rFonts w:ascii="Times New Roman" w:eastAsia="Times New Roman" w:hAnsi="Times New Roman" w:cs="Times New Roman"/>
          <w:b/>
          <w:sz w:val="24"/>
          <w:szCs w:val="24"/>
          <w:lang w:val="es-CO"/>
        </w:rPr>
        <w:t>Cuidapalos</w:t>
      </w:r>
      <w:proofErr w:type="spellEnd"/>
      <w:r w:rsidRPr="00515C27">
        <w:rPr>
          <w:rFonts w:ascii="Times New Roman" w:eastAsia="Times New Roman" w:hAnsi="Times New Roman" w:cs="Times New Roman"/>
          <w:b/>
          <w:sz w:val="24"/>
          <w:szCs w:val="24"/>
          <w:lang w:val="es-CO"/>
        </w:rPr>
        <w:t xml:space="preserve"> era la problemática ambiental. Me pregunto, si usted recuerda algún suceso en particular que tuviera resonancia con sus inquietudes o que fuera fundamental para la creación de la historieta. </w:t>
      </w:r>
    </w:p>
    <w:p w14:paraId="38E4A69A"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No hubo un suceso que lo motivara. Se empezaba a divulgar literatura al respecto: deforestación, contaminación del aire, contaminación auditiva, contaminación visual, contaminación hídrica, etc.</w:t>
      </w:r>
    </w:p>
    <w:p w14:paraId="36D83A36"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¿A qué tipo de público estaba dirigida su historieta? </w:t>
      </w:r>
    </w:p>
    <w:p w14:paraId="203E0269"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Mi pretensión fue el público familiar: adulto y niño comentando los mensajes de la historieta. Un autor dice que el cómic está dirigido para el adulto que hay en cada niño (capaz de una lectura continua y consciente) y para el niño que hay en cada adulto (capaz de interesarse en un tipo de discurso gráfico-textual de tipo lúdico).</w:t>
      </w:r>
    </w:p>
    <w:p w14:paraId="05EF32FD"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Asimismo, usted menciona su relación con los Scouts. En ese sentido, ¿Cómo fue su experiencia en los Scouts y como esta se ve reflejada en la historieta? y ¿Porque hacer una historieta sobre chicos Scouts en Colombia?</w:t>
      </w:r>
    </w:p>
    <w:p w14:paraId="4483DA45"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Durante mi juventud participé del Movimiento Scout, y de esa experiencia me quedaron ciertos puntos que encontré luego como interesantes para incluirlos en la historieta: la idea de grupo, la vida en el campo, el amor a la naturaleza.</w:t>
      </w:r>
    </w:p>
    <w:p w14:paraId="1159520D"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¿Usted tuvo alguna influencia o alguna historieta en mente cuando creó a Los </w:t>
      </w:r>
      <w:proofErr w:type="spellStart"/>
      <w:r w:rsidRPr="00515C27">
        <w:rPr>
          <w:rFonts w:ascii="Times New Roman" w:eastAsia="Times New Roman" w:hAnsi="Times New Roman" w:cs="Times New Roman"/>
          <w:b/>
          <w:sz w:val="24"/>
          <w:szCs w:val="24"/>
          <w:lang w:val="es-CO"/>
        </w:rPr>
        <w:t>Cuidapalos</w:t>
      </w:r>
      <w:proofErr w:type="spellEnd"/>
      <w:r w:rsidRPr="00515C27">
        <w:rPr>
          <w:rFonts w:ascii="Times New Roman" w:eastAsia="Times New Roman" w:hAnsi="Times New Roman" w:cs="Times New Roman"/>
          <w:b/>
          <w:sz w:val="24"/>
          <w:szCs w:val="24"/>
          <w:lang w:val="es-CO"/>
        </w:rPr>
        <w:t xml:space="preserve">? </w:t>
      </w:r>
    </w:p>
    <w:p w14:paraId="2AAD6D0E"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Respecto a la temática, no tuve en mente otra historieta. En cuanto a la manera de manejar las viñetas de 9 cuadros, seguí la manera como lo hacía OLAFO en sus ediciones dominicales. En cuanto al nombre, hubo una referencia a la historieta del Pato Donald, en la que sus sobrinos (Hugo, Paco y Luis) aparecían como miembros de un grupo llamado Los </w:t>
      </w:r>
      <w:proofErr w:type="spellStart"/>
      <w:r w:rsidRPr="00515C27">
        <w:rPr>
          <w:rFonts w:ascii="Times New Roman" w:eastAsia="Times New Roman" w:hAnsi="Times New Roman" w:cs="Times New Roman"/>
          <w:sz w:val="24"/>
          <w:szCs w:val="24"/>
          <w:lang w:val="es-CO"/>
        </w:rPr>
        <w:t>Cortapalos</w:t>
      </w:r>
      <w:proofErr w:type="spellEnd"/>
      <w:r w:rsidRPr="00515C27">
        <w:rPr>
          <w:rFonts w:ascii="Times New Roman" w:eastAsia="Times New Roman" w:hAnsi="Times New Roman" w:cs="Times New Roman"/>
          <w:sz w:val="24"/>
          <w:szCs w:val="24"/>
          <w:lang w:val="es-CO"/>
        </w:rPr>
        <w:t xml:space="preserve">. El nombre de Los </w:t>
      </w:r>
      <w:proofErr w:type="spellStart"/>
      <w:r w:rsidRPr="00515C27">
        <w:rPr>
          <w:rFonts w:ascii="Times New Roman" w:eastAsia="Times New Roman" w:hAnsi="Times New Roman" w:cs="Times New Roman"/>
          <w:sz w:val="24"/>
          <w:szCs w:val="24"/>
          <w:lang w:val="es-CO"/>
        </w:rPr>
        <w:t>Cuidapalos</w:t>
      </w:r>
      <w:proofErr w:type="spellEnd"/>
      <w:r w:rsidRPr="00515C27">
        <w:rPr>
          <w:rFonts w:ascii="Times New Roman" w:eastAsia="Times New Roman" w:hAnsi="Times New Roman" w:cs="Times New Roman"/>
          <w:sz w:val="24"/>
          <w:szCs w:val="24"/>
          <w:lang w:val="es-CO"/>
        </w:rPr>
        <w:t xml:space="preserve"> se tomó como oposición a esto último.</w:t>
      </w:r>
    </w:p>
    <w:p w14:paraId="5A3D6BA1"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Cuando realizó el diseño de personajes, ¿Usted tomó a algún conocido o familiar como referencia?</w:t>
      </w:r>
    </w:p>
    <w:p w14:paraId="0156EC83"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Sí. Eran compañeros de estudio en la facultad de arquitectura de </w:t>
      </w:r>
      <w:proofErr w:type="spellStart"/>
      <w:r w:rsidRPr="00515C27">
        <w:rPr>
          <w:rFonts w:ascii="Times New Roman" w:eastAsia="Times New Roman" w:hAnsi="Times New Roman" w:cs="Times New Roman"/>
          <w:sz w:val="24"/>
          <w:szCs w:val="24"/>
          <w:lang w:val="es-CO"/>
        </w:rPr>
        <w:t>Univalle</w:t>
      </w:r>
      <w:proofErr w:type="spellEnd"/>
      <w:r w:rsidRPr="00515C27">
        <w:rPr>
          <w:rFonts w:ascii="Times New Roman" w:eastAsia="Times New Roman" w:hAnsi="Times New Roman" w:cs="Times New Roman"/>
          <w:sz w:val="24"/>
          <w:szCs w:val="24"/>
          <w:lang w:val="es-CO"/>
        </w:rPr>
        <w:t>.</w:t>
      </w:r>
    </w:p>
    <w:p w14:paraId="7EBC1C14"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lastRenderedPageBreak/>
        <w:t>M: En términos generales, ¿Qué materiales utilizaba para realizar su historieta?</w:t>
      </w:r>
    </w:p>
    <w:p w14:paraId="118E17D7"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Los convencionales: papel calco, tinta china, </w:t>
      </w:r>
      <w:proofErr w:type="spellStart"/>
      <w:r w:rsidRPr="00515C27">
        <w:rPr>
          <w:rFonts w:ascii="Times New Roman" w:eastAsia="Times New Roman" w:hAnsi="Times New Roman" w:cs="Times New Roman"/>
          <w:sz w:val="24"/>
          <w:szCs w:val="24"/>
          <w:lang w:val="es-CO"/>
        </w:rPr>
        <w:t>rapidógrafos</w:t>
      </w:r>
      <w:proofErr w:type="spellEnd"/>
      <w:r w:rsidRPr="00515C27">
        <w:rPr>
          <w:rFonts w:ascii="Times New Roman" w:eastAsia="Times New Roman" w:hAnsi="Times New Roman" w:cs="Times New Roman"/>
          <w:sz w:val="24"/>
          <w:szCs w:val="24"/>
          <w:lang w:val="es-CO"/>
        </w:rPr>
        <w:t xml:space="preserve">, marcadores. Los jóvenes que trabajan hoy este arte, tienen recursos computacionales con programas para </w:t>
      </w:r>
      <w:proofErr w:type="spellStart"/>
      <w:r w:rsidRPr="00515C27">
        <w:rPr>
          <w:rFonts w:ascii="Times New Roman" w:eastAsia="Times New Roman" w:hAnsi="Times New Roman" w:cs="Times New Roman"/>
          <w:sz w:val="24"/>
          <w:szCs w:val="24"/>
          <w:lang w:val="es-CO"/>
        </w:rPr>
        <w:t>graficación</w:t>
      </w:r>
      <w:proofErr w:type="spellEnd"/>
      <w:r w:rsidRPr="00515C27">
        <w:rPr>
          <w:rFonts w:ascii="Times New Roman" w:eastAsia="Times New Roman" w:hAnsi="Times New Roman" w:cs="Times New Roman"/>
          <w:sz w:val="24"/>
          <w:szCs w:val="24"/>
          <w:lang w:val="es-CO"/>
        </w:rPr>
        <w:t xml:space="preserve"> digital, con el lápiz digital con el que se traza sobre la pantalla. Tal como lo cuento en la presentación para FICCO, un hijo mío que es Diseñador Gráfico, ha escaneado los viejos originales de Los </w:t>
      </w:r>
      <w:proofErr w:type="spellStart"/>
      <w:r w:rsidRPr="00515C27">
        <w:rPr>
          <w:rFonts w:ascii="Times New Roman" w:eastAsia="Times New Roman" w:hAnsi="Times New Roman" w:cs="Times New Roman"/>
          <w:sz w:val="24"/>
          <w:szCs w:val="24"/>
          <w:lang w:val="es-CO"/>
        </w:rPr>
        <w:t>Cuidapalos</w:t>
      </w:r>
      <w:proofErr w:type="spellEnd"/>
      <w:r w:rsidRPr="00515C27">
        <w:rPr>
          <w:rFonts w:ascii="Times New Roman" w:eastAsia="Times New Roman" w:hAnsi="Times New Roman" w:cs="Times New Roman"/>
          <w:sz w:val="24"/>
          <w:szCs w:val="24"/>
          <w:lang w:val="es-CO"/>
        </w:rPr>
        <w:t xml:space="preserve"> (los de línea en tinta china), y los ha estado coloreando con una aplicación apropiada para ello.</w:t>
      </w:r>
    </w:p>
    <w:p w14:paraId="133559C4"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 ¿Tenía un orden en específico para dibujar o estructurar la historieta?</w:t>
      </w:r>
      <w:r w:rsidRPr="00515C27">
        <w:rPr>
          <w:rFonts w:ascii="Times New Roman" w:eastAsia="Times New Roman" w:hAnsi="Times New Roman" w:cs="Times New Roman"/>
          <w:sz w:val="24"/>
          <w:szCs w:val="24"/>
          <w:lang w:val="es-CO"/>
        </w:rPr>
        <w:t xml:space="preserve"> </w:t>
      </w:r>
    </w:p>
    <w:p w14:paraId="00C172B3"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1)Se partía de una situación inicial. 2)Se planteaba un nudo y 3) se cerraba con un desenlace. Ejemplo: se encuentran un recorte de prensa que habla de ellos; se preguntan si en realidad son ellos pesimistas al señalar los males ambientales; finalmente se muestra una metáfora visual en la cual el planeta tierra se descascara en su superficie, apareciendo una calavera.</w:t>
      </w:r>
    </w:p>
    <w:p w14:paraId="1859DCE0"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¿Por qué publicar con el periódico El Espectador?, ¿Cómo llega a dicho periódico? y ¿Cómo fue el proceso de selección de historietas para Los Monos?</w:t>
      </w:r>
    </w:p>
    <w:p w14:paraId="4A7B386B"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Fue una convocatoria que el mismo periódico realizó en su momento, con la idea de incluir autores colombianos. La leí y mandé la propuesta. Se demoraron en responder, pues cuando me dijeron que sí, ya estaba publicándose en EL PAÍS de Cali.</w:t>
      </w:r>
    </w:p>
    <w:p w14:paraId="74304B4E"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Pero eso no fue inconveniente, pues los mismos guiones (distanciados por unos meses) aparecían primero en Cali, y luego en Bogotá (solo que en EL ESPECTADOR era de circulación nacional.</w:t>
      </w:r>
    </w:p>
    <w:p w14:paraId="7BC5DD2D"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 ¿Cómo se relacionaba o llegaba a acuerdos con El Espectador?, es decir, ¿Había un mediador o usted trabajaba directamente con el periódico?.</w:t>
      </w:r>
      <w:r w:rsidRPr="00515C27">
        <w:rPr>
          <w:rFonts w:ascii="Times New Roman" w:eastAsia="Times New Roman" w:hAnsi="Times New Roman" w:cs="Times New Roman"/>
          <w:sz w:val="24"/>
          <w:szCs w:val="24"/>
          <w:lang w:val="es-CO"/>
        </w:rPr>
        <w:t xml:space="preserve"> </w:t>
      </w:r>
    </w:p>
    <w:p w14:paraId="70C312A3"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Directamente con el periódico (Jorge Peña era el editor de Los Monos). </w:t>
      </w:r>
    </w:p>
    <w:p w14:paraId="06AEEAD5"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usted entregaba la historieta?</w:t>
      </w:r>
    </w:p>
    <w:p w14:paraId="7F73AB57"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Tal como se explica en la Presentación FICCO desde la diapositiva 65: originales con una hoja independiente, indicando los colores (</w:t>
      </w:r>
      <w:proofErr w:type="spellStart"/>
      <w:r w:rsidRPr="00515C27">
        <w:rPr>
          <w:rFonts w:ascii="Times New Roman" w:eastAsia="Times New Roman" w:hAnsi="Times New Roman" w:cs="Times New Roman"/>
          <w:sz w:val="24"/>
          <w:szCs w:val="24"/>
          <w:lang w:val="es-CO"/>
        </w:rPr>
        <w:t>flap</w:t>
      </w:r>
      <w:proofErr w:type="spellEnd"/>
      <w:r w:rsidRPr="00515C27">
        <w:rPr>
          <w:rFonts w:ascii="Times New Roman" w:eastAsia="Times New Roman" w:hAnsi="Times New Roman" w:cs="Times New Roman"/>
          <w:sz w:val="24"/>
          <w:szCs w:val="24"/>
          <w:lang w:val="es-CO"/>
        </w:rPr>
        <w:t xml:space="preserve"> de colores).</w:t>
      </w:r>
    </w:p>
    <w:p w14:paraId="13813121"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¿Alguna vez el editor en jefe de la revista corrigió su historieta? Si aquello sucedió, ¿Porque la corrección?</w:t>
      </w:r>
    </w:p>
    <w:p w14:paraId="5E4670AA"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Eran correcciones de comas y tildes. Nada de tipo ideológico.</w:t>
      </w:r>
    </w:p>
    <w:p w14:paraId="4F5D1401"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¿Alguna vez su historieta fue criticada? Si este fue el caso, ¿cuáles eran las críticas más comunes?</w:t>
      </w:r>
    </w:p>
    <w:p w14:paraId="40D559E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Se decía que era muy cerebral o racional, poco cómica. O que era un tipo de humor negro, pues se criticaba todo tipo de mal ambiental, y que por eso no era para niños.</w:t>
      </w:r>
    </w:p>
    <w:p w14:paraId="53E7EB0F"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En el número 54 de los Monos (23 de septiembre de 1982) hay una historia muy particular, en esta Los </w:t>
      </w:r>
      <w:proofErr w:type="spellStart"/>
      <w:r w:rsidRPr="00515C27">
        <w:rPr>
          <w:rFonts w:ascii="Times New Roman" w:eastAsia="Times New Roman" w:hAnsi="Times New Roman" w:cs="Times New Roman"/>
          <w:b/>
          <w:sz w:val="24"/>
          <w:szCs w:val="24"/>
          <w:lang w:val="es-CO"/>
        </w:rPr>
        <w:t>Cuidapalos</w:t>
      </w:r>
      <w:proofErr w:type="spellEnd"/>
      <w:r w:rsidRPr="00515C27">
        <w:rPr>
          <w:rFonts w:ascii="Times New Roman" w:eastAsia="Times New Roman" w:hAnsi="Times New Roman" w:cs="Times New Roman"/>
          <w:b/>
          <w:sz w:val="24"/>
          <w:szCs w:val="24"/>
          <w:lang w:val="es-CO"/>
        </w:rPr>
        <w:t xml:space="preserve"> leen y citan una crítica que se le ha hecho a la misma historieta. Cuando usted leyó aquella crítica a su trabajo, ¿que pensó de que lo llamaran prácticamente fatalista y lo acusaran de “llenar de angustia las mentes infantiles, tan necesitadas de esperanza” ?</w:t>
      </w:r>
    </w:p>
    <w:p w14:paraId="03317200"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J:</w:t>
      </w:r>
      <w:r w:rsidRPr="00515C27">
        <w:rPr>
          <w:rFonts w:ascii="Times New Roman" w:eastAsia="Times New Roman" w:hAnsi="Times New Roman" w:cs="Times New Roman"/>
          <w:sz w:val="24"/>
          <w:szCs w:val="24"/>
          <w:lang w:val="es-CO"/>
        </w:rPr>
        <w:t xml:space="preserve"> En ese </w:t>
      </w:r>
      <w:proofErr w:type="spellStart"/>
      <w:r w:rsidRPr="00515C27">
        <w:rPr>
          <w:rFonts w:ascii="Times New Roman" w:eastAsia="Times New Roman" w:hAnsi="Times New Roman" w:cs="Times New Roman"/>
          <w:sz w:val="24"/>
          <w:szCs w:val="24"/>
          <w:lang w:val="es-CO"/>
        </w:rPr>
        <w:t>guión</w:t>
      </w:r>
      <w:proofErr w:type="spellEnd"/>
      <w:r w:rsidRPr="00515C27">
        <w:rPr>
          <w:rFonts w:ascii="Times New Roman" w:eastAsia="Times New Roman" w:hAnsi="Times New Roman" w:cs="Times New Roman"/>
          <w:sz w:val="24"/>
          <w:szCs w:val="24"/>
          <w:lang w:val="es-CO"/>
        </w:rPr>
        <w:t xml:space="preserve"> recogí alguna de las críticas que había recibido. Pensé que tenían razón, pero era inevitable ser fatalista, pues los males ambientales seguían acrecentando. Ese </w:t>
      </w:r>
      <w:proofErr w:type="spellStart"/>
      <w:r w:rsidRPr="00515C27">
        <w:rPr>
          <w:rFonts w:ascii="Times New Roman" w:eastAsia="Times New Roman" w:hAnsi="Times New Roman" w:cs="Times New Roman"/>
          <w:sz w:val="24"/>
          <w:szCs w:val="24"/>
          <w:lang w:val="es-CO"/>
        </w:rPr>
        <w:t>guión</w:t>
      </w:r>
      <w:proofErr w:type="spellEnd"/>
      <w:r w:rsidRPr="00515C27">
        <w:rPr>
          <w:rFonts w:ascii="Times New Roman" w:eastAsia="Times New Roman" w:hAnsi="Times New Roman" w:cs="Times New Roman"/>
          <w:sz w:val="24"/>
          <w:szCs w:val="24"/>
          <w:lang w:val="es-CO"/>
        </w:rPr>
        <w:t xml:space="preserve"> fue mi manera de responderles. – Siempre existió comunicación con sus lectores. </w:t>
      </w:r>
    </w:p>
    <w:p w14:paraId="1AEF0B6C"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¿Cómo era su relación con el equipo de trabajo de Los Monos? ¿Había respeto por los historietistas? </w:t>
      </w:r>
    </w:p>
    <w:p w14:paraId="5F95E229"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No había propiamente un equipo de trabajo. Yo me limitaba a mandar los guiones y ellos a devolverlos. Me consignaban en una cuenta lo estipulado.</w:t>
      </w:r>
    </w:p>
    <w:p w14:paraId="14122B05"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¿Cómo describiría su experiencia al publicar con El Espectador por más de 5 años? </w:t>
      </w:r>
    </w:p>
    <w:p w14:paraId="1809166A"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J: </w:t>
      </w:r>
      <w:r w:rsidRPr="00515C27">
        <w:rPr>
          <w:rFonts w:ascii="Times New Roman" w:eastAsia="Times New Roman" w:hAnsi="Times New Roman" w:cs="Times New Roman"/>
          <w:sz w:val="24"/>
          <w:szCs w:val="24"/>
          <w:lang w:val="es-CO"/>
        </w:rPr>
        <w:t>En el momento no lo valoré tanto como ahora, pero sí era muy gratificante ver mi obra en uno de los principales diarios de Colombia.</w:t>
      </w:r>
    </w:p>
    <w:p w14:paraId="2FADB1CE"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Si no hay ningún inconveniente, me permito preguntarle, ¿era buena la paga? Es decir, ¿era posible vivir con las ganancias de las publicaciones? </w:t>
      </w:r>
    </w:p>
    <w:p w14:paraId="358B08B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Definitivamente no era algo para vivir de ello. Pagaban $40.000 = de la época por </w:t>
      </w:r>
      <w:proofErr w:type="spellStart"/>
      <w:r w:rsidRPr="00515C27">
        <w:rPr>
          <w:rFonts w:ascii="Times New Roman" w:eastAsia="Times New Roman" w:hAnsi="Times New Roman" w:cs="Times New Roman"/>
          <w:sz w:val="24"/>
          <w:szCs w:val="24"/>
          <w:lang w:val="es-CO"/>
        </w:rPr>
        <w:t>guión</w:t>
      </w:r>
      <w:proofErr w:type="spellEnd"/>
      <w:r w:rsidRPr="00515C27">
        <w:rPr>
          <w:rFonts w:ascii="Times New Roman" w:eastAsia="Times New Roman" w:hAnsi="Times New Roman" w:cs="Times New Roman"/>
          <w:sz w:val="24"/>
          <w:szCs w:val="24"/>
          <w:lang w:val="es-CO"/>
        </w:rPr>
        <w:t xml:space="preserve"> publicado. Me servía para el cine y otros gastos extras. Pensar en vivir de la historieta era una locura. Para eso tendría que publicarse en miles de periódicos. </w:t>
      </w:r>
    </w:p>
    <w:p w14:paraId="31DB6A38"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¿Nunca pensó en vender productos relacionados a los personajes de la historieta? </w:t>
      </w:r>
    </w:p>
    <w:p w14:paraId="4986B039"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No tenía esa mentalidad para mercadear con otros productos.</w:t>
      </w:r>
    </w:p>
    <w:p w14:paraId="4F23584B"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Supongo que hacer una historieta corta para todos los domingos era un trabajo agotador. ¿Como usted manejaba la carga laboral? </w:t>
      </w:r>
    </w:p>
    <w:p w14:paraId="19FF0A11"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proofErr w:type="spellStart"/>
      <w:r w:rsidRPr="00515C27">
        <w:rPr>
          <w:rFonts w:ascii="Times New Roman" w:eastAsia="Times New Roman" w:hAnsi="Times New Roman" w:cs="Times New Roman"/>
          <w:b/>
          <w:sz w:val="24"/>
          <w:szCs w:val="24"/>
          <w:lang w:val="es-CO"/>
        </w:rPr>
        <w:t>J:</w:t>
      </w:r>
      <w:r w:rsidRPr="00515C27">
        <w:rPr>
          <w:rFonts w:ascii="Times New Roman" w:eastAsia="Times New Roman" w:hAnsi="Times New Roman" w:cs="Times New Roman"/>
          <w:sz w:val="24"/>
          <w:szCs w:val="24"/>
          <w:lang w:val="es-CO"/>
        </w:rPr>
        <w:t>Tenía</w:t>
      </w:r>
      <w:proofErr w:type="spellEnd"/>
      <w:r w:rsidRPr="00515C27">
        <w:rPr>
          <w:rFonts w:ascii="Times New Roman" w:eastAsia="Times New Roman" w:hAnsi="Times New Roman" w:cs="Times New Roman"/>
          <w:sz w:val="24"/>
          <w:szCs w:val="24"/>
          <w:lang w:val="es-CO"/>
        </w:rPr>
        <w:t xml:space="preserve"> que estar adelantado en un mes, es decir, que cada </w:t>
      </w:r>
      <w:proofErr w:type="spellStart"/>
      <w:r w:rsidRPr="00515C27">
        <w:rPr>
          <w:rFonts w:ascii="Times New Roman" w:eastAsia="Times New Roman" w:hAnsi="Times New Roman" w:cs="Times New Roman"/>
          <w:sz w:val="24"/>
          <w:szCs w:val="24"/>
          <w:lang w:val="es-CO"/>
        </w:rPr>
        <w:t>guión</w:t>
      </w:r>
      <w:proofErr w:type="spellEnd"/>
      <w:r w:rsidRPr="00515C27">
        <w:rPr>
          <w:rFonts w:ascii="Times New Roman" w:eastAsia="Times New Roman" w:hAnsi="Times New Roman" w:cs="Times New Roman"/>
          <w:sz w:val="24"/>
          <w:szCs w:val="24"/>
          <w:lang w:val="es-CO"/>
        </w:rPr>
        <w:t xml:space="preserve"> que enviaba aparecería un mes después. Como alternaba mis estudios con esa actividad, no era agobiante. Lo que sí producía mucha ansiedad era no encontrar una buena idea para un argumento (eso sí era desgastante, pues me distraía mucho de mis otras actividades).</w:t>
      </w:r>
    </w:p>
    <w:p w14:paraId="6831F954"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En algunas de sus historietas, tuve la percepción de encontrarme con críticas. Por ejemplo, la historieta sobre el “asesinato” de la paloma de La Paz. (Por cierto, fue una gran historieta, la disfrute mucho. Creo que todavía resuena el humor). En ese sentido, me gustaría saber si usted era consciente del contexto sociopolítico nacional dentro de sus historietas y si usted intencionalmente tenía como objetivo expresar su punto de vista. </w:t>
      </w:r>
    </w:p>
    <w:p w14:paraId="6036EC79"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Claro que sí era consciente de ese contexto sociopolítico, pero también era consciente de que no podía abusar de esa actitud crítica, pues corría el riesgo de “hacer muy dura” la historieta, y volvía a guiones más ligeros o livianos. Era difícil compaginar tema ambiental (cosa muy seria) y humor (por eso salía un humor algo negro). Lo tristemente increíble de esa serie de guiones sobre la paloma de la paz, aún hoy tienen actualidad en este país azotado por una violencia de varias décadas.</w:t>
      </w:r>
    </w:p>
    <w:p w14:paraId="361AB972"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¿Por qué hacer crítica sociopolítica o ambientalista en una revista dedicada a un público infantil? ¿Usted cree que los niños o jóvenes lectores de aquel entonces entendían por completo sus historietas? </w:t>
      </w:r>
    </w:p>
    <w:p w14:paraId="3A491BF0"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Como lo dije en la respuesta sobre el tipo de público al que apuntaba, en mi mente prefigura la escena familiar en que el niño preguntara al adulto el sentido de la historieta. Y sí, tal como a usted le inquieta, también me cuestionaba ir con frecuencia a la crítica.</w:t>
      </w:r>
    </w:p>
    <w:p w14:paraId="21C191A4"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Con respecto a la primera publicación de la historieta en el diario El País, es posible notar evidentes cambios con respecto a la edición publicada en Los Monos. Me pregunto si dichos cambios fueron parte de una decisión personal o una exigencia editorial proveniente del periódico. </w:t>
      </w:r>
    </w:p>
    <w:p w14:paraId="19FD170C"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En EL PAÍS, el formato era horizontal, mientras que en EL ESPECTADOR era vertical; por eso había que adaptarse a ello, cambiando los dos primeros cuadros o viñetas.</w:t>
      </w:r>
    </w:p>
    <w:p w14:paraId="1D69F25D"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¿Usted solo creaba contenido nuevo para el diario El País? </w:t>
      </w:r>
    </w:p>
    <w:p w14:paraId="0483ACC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Sí. Ellos publicaban las nuevas. EL ESPECTADOR las volvía a publicar meses después.</w:t>
      </w:r>
    </w:p>
    <w:p w14:paraId="4A893E91"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A parte del formato y el orden de las viñetas, ¿había otra diferencia con respecto a las historietas publicadas en el diario El País y el periódico El Espectador? </w:t>
      </w:r>
    </w:p>
    <w:p w14:paraId="0E321174"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No, eran exactamente las mismas. A veces EL ESPECTADOR solicitaba alguna ilustración para portada, o a veces Jorge Peña tomaba los dibujos de la historieta y hacía él la portada cuando Los </w:t>
      </w:r>
      <w:proofErr w:type="spellStart"/>
      <w:r w:rsidRPr="00515C27">
        <w:rPr>
          <w:rFonts w:ascii="Times New Roman" w:eastAsia="Times New Roman" w:hAnsi="Times New Roman" w:cs="Times New Roman"/>
          <w:sz w:val="24"/>
          <w:szCs w:val="24"/>
          <w:lang w:val="es-CO"/>
        </w:rPr>
        <w:t>Cuidapalos</w:t>
      </w:r>
      <w:proofErr w:type="spellEnd"/>
      <w:r w:rsidRPr="00515C27">
        <w:rPr>
          <w:rFonts w:ascii="Times New Roman" w:eastAsia="Times New Roman" w:hAnsi="Times New Roman" w:cs="Times New Roman"/>
          <w:sz w:val="24"/>
          <w:szCs w:val="24"/>
          <w:lang w:val="es-CO"/>
        </w:rPr>
        <w:t xml:space="preserve"> iban a salir allí.</w:t>
      </w:r>
    </w:p>
    <w:p w14:paraId="31D43B46"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lastRenderedPageBreak/>
        <w:t xml:space="preserve">M: Hay una cuestión que me parece muy curiosa de algunas de las historias de Los </w:t>
      </w:r>
      <w:proofErr w:type="spellStart"/>
      <w:r w:rsidRPr="00515C27">
        <w:rPr>
          <w:rFonts w:ascii="Times New Roman" w:eastAsia="Times New Roman" w:hAnsi="Times New Roman" w:cs="Times New Roman"/>
          <w:b/>
          <w:sz w:val="24"/>
          <w:szCs w:val="24"/>
          <w:lang w:val="es-CO"/>
        </w:rPr>
        <w:t>Cuidapalos</w:t>
      </w:r>
      <w:proofErr w:type="spellEnd"/>
      <w:r w:rsidRPr="00515C27">
        <w:rPr>
          <w:rFonts w:ascii="Times New Roman" w:eastAsia="Times New Roman" w:hAnsi="Times New Roman" w:cs="Times New Roman"/>
          <w:b/>
          <w:sz w:val="24"/>
          <w:szCs w:val="24"/>
          <w:lang w:val="es-CO"/>
        </w:rPr>
        <w:t xml:space="preserve">, esta es la ruptura de la cuarta dimensión. Los personajes en ocasiones hablan directamente con el lector. Incluso, creo que usted en alguna oportunidad habló con los personajes dentro de la historieta. En ese sentido, ¿porque romper dicha cuarta dimensión? ¿Que significaba para el argumento de la historieta en general que los personajes fueran conscientes de ser una ficción? </w:t>
      </w:r>
    </w:p>
    <w:p w14:paraId="35F2C5BF"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Fue un recurso que muy pocas veces usé. Creo que en alguna ocasión salió un globito de texto de la firma de autor (JLOPEZ). Uno entra en cierta compenetración con los personajes y quiere meterse literalmente en el cuento. Pero no es que yo fuera muy consciente de lo que ahora se llama “romper la cuarta pared”, aunque ya en teatro universitario era muy común. Al parecer eso me influyó.</w:t>
      </w:r>
    </w:p>
    <w:p w14:paraId="3D98F7A5"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Después de Los </w:t>
      </w:r>
      <w:proofErr w:type="spellStart"/>
      <w:r w:rsidRPr="00515C27">
        <w:rPr>
          <w:rFonts w:ascii="Times New Roman" w:eastAsia="Times New Roman" w:hAnsi="Times New Roman" w:cs="Times New Roman"/>
          <w:b/>
          <w:sz w:val="24"/>
          <w:szCs w:val="24"/>
          <w:lang w:val="es-CO"/>
        </w:rPr>
        <w:t>Cuidapalos</w:t>
      </w:r>
      <w:proofErr w:type="spellEnd"/>
      <w:r w:rsidRPr="00515C27">
        <w:rPr>
          <w:rFonts w:ascii="Times New Roman" w:eastAsia="Times New Roman" w:hAnsi="Times New Roman" w:cs="Times New Roman"/>
          <w:b/>
          <w:sz w:val="24"/>
          <w:szCs w:val="24"/>
          <w:lang w:val="es-CO"/>
        </w:rPr>
        <w:t xml:space="preserve">, ¿usted volvió a escribir o publicar alguna historieta? </w:t>
      </w:r>
    </w:p>
    <w:p w14:paraId="306144D1" w14:textId="77777777" w:rsidR="009201BE" w:rsidRPr="00515C27" w:rsidRDefault="009201BE" w:rsidP="009201BE">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 xml:space="preserve">No. Empezó “el trabajo en serio”, el matrimonio, los hijos. Tuve que dejar de dibujarla, de lo cual estoy muy arrepentido. Gran parte del valor de una historieta es su continuidad. Realicé otro tipo de trabajos gráficos. Me vinculé a la Universidad Autónoma de Occidente como docente, y fundé allí un Programa de Pregrado en Comunicación Gráfica. Ahora que ya soy pensionado, intento publicar “la colección histórica” y se planea una versión con los personajes más creciditos e integrando al grupo de personajes, tres mujeres. Claro que ya no tengo la “potencia juvenil” para la creación. </w:t>
      </w:r>
    </w:p>
    <w:p w14:paraId="1E99D188" w14:textId="77777777" w:rsidR="009201BE" w:rsidRPr="00515C27" w:rsidRDefault="009201BE" w:rsidP="009201BE">
      <w:pPr>
        <w:spacing w:line="240" w:lineRule="auto"/>
        <w:jc w:val="both"/>
        <w:rPr>
          <w:rFonts w:ascii="Times New Roman" w:eastAsia="Times New Roman" w:hAnsi="Times New Roman" w:cs="Times New Roman"/>
          <w:b/>
          <w:sz w:val="24"/>
          <w:szCs w:val="24"/>
          <w:lang w:val="es-CO"/>
        </w:rPr>
      </w:pPr>
      <w:bookmarkStart w:id="3" w:name="_gjdgxs" w:colFirst="0" w:colLast="0"/>
      <w:bookmarkEnd w:id="3"/>
      <w:r w:rsidRPr="00515C27">
        <w:rPr>
          <w:rFonts w:ascii="Times New Roman" w:eastAsia="Times New Roman" w:hAnsi="Times New Roman" w:cs="Times New Roman"/>
          <w:b/>
          <w:sz w:val="24"/>
          <w:szCs w:val="24"/>
          <w:lang w:val="es-CO"/>
        </w:rPr>
        <w:t xml:space="preserve">M: Por último, esto es más una duda personal. De casualidad, ¿usted sabe quién fue el primer editor de la revista de Los Monos? Se lo pregunto, puesto que hizo parte de la revista desde prácticamente su primer año consecutivo de publicación. </w:t>
      </w:r>
    </w:p>
    <w:p w14:paraId="0E080C73" w14:textId="77777777" w:rsidR="009201BE" w:rsidRPr="00515C27" w:rsidRDefault="009201BE" w:rsidP="009201BE">
      <w:pPr>
        <w:spacing w:line="240" w:lineRule="auto"/>
        <w:jc w:val="both"/>
        <w:rPr>
          <w:rFonts w:ascii="Times New Roman" w:eastAsia="Times New Roman" w:hAnsi="Times New Roman" w:cs="Times New Roman"/>
          <w:color w:val="0000FF"/>
          <w:sz w:val="24"/>
          <w:szCs w:val="24"/>
          <w:u w:val="single"/>
          <w:lang w:val="es-CO"/>
        </w:rPr>
      </w:pPr>
      <w:bookmarkStart w:id="4" w:name="_afqzydfmvlao" w:colFirst="0" w:colLast="0"/>
      <w:bookmarkEnd w:id="4"/>
      <w:r w:rsidRPr="00515C27">
        <w:rPr>
          <w:rFonts w:ascii="Times New Roman" w:eastAsia="Times New Roman" w:hAnsi="Times New Roman" w:cs="Times New Roman"/>
          <w:b/>
          <w:sz w:val="24"/>
          <w:szCs w:val="24"/>
          <w:lang w:val="es-CO"/>
        </w:rPr>
        <w:t xml:space="preserve">J: </w:t>
      </w:r>
      <w:r w:rsidRPr="00515C27">
        <w:rPr>
          <w:rFonts w:ascii="Times New Roman" w:eastAsia="Times New Roman" w:hAnsi="Times New Roman" w:cs="Times New Roman"/>
          <w:sz w:val="24"/>
          <w:szCs w:val="24"/>
          <w:lang w:val="es-CO"/>
        </w:rPr>
        <w:t>Antes de Jorge Peña, me entendía con Clara Elena (no recuerdo el apellido…a lo mejor era Cano) pero sé con seguridad. De todas maneras creo que estaba emparentada con la familia Cano. Quien debe saberlo mejor es Armando Calderón, dibujante de la Historieta Bonifacio, que también publicaba en Los Monos y era más cercano a ellos. También arquitecto, y aún vive en Bogotá;  nos encontramos en el FICCO de mayo del 2019.</w:t>
      </w:r>
    </w:p>
    <w:p w14:paraId="10892EA6" w14:textId="77777777" w:rsidR="00BE7435" w:rsidRPr="009201BE" w:rsidRDefault="009201BE">
      <w:pPr>
        <w:rPr>
          <w:lang w:val="es-CO"/>
        </w:rPr>
      </w:pPr>
    </w:p>
    <w:sectPr w:rsidR="00BE7435" w:rsidRPr="009201BE" w:rsidSect="00C961B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1BE"/>
    <w:rsid w:val="005505B3"/>
    <w:rsid w:val="005E1D9E"/>
    <w:rsid w:val="006B3D33"/>
    <w:rsid w:val="006D6CE5"/>
    <w:rsid w:val="00791F03"/>
    <w:rsid w:val="009201BE"/>
    <w:rsid w:val="00A07186"/>
    <w:rsid w:val="00B02694"/>
    <w:rsid w:val="00C961B3"/>
    <w:rsid w:val="00FA6D1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20D6C22F"/>
  <w14:defaultImageDpi w14:val="32767"/>
  <w15:chartTrackingRefBased/>
  <w15:docId w15:val="{37AC5FD3-CC92-624C-97D5-AD2A91652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201BE"/>
    <w:pPr>
      <w:spacing w:line="276" w:lineRule="auto"/>
    </w:pPr>
    <w:rPr>
      <w:rFonts w:ascii="Arial" w:eastAsia="Arial" w:hAnsi="Arial" w:cs="Arial"/>
      <w:sz w:val="22"/>
      <w:szCs w:val="22"/>
      <w:lang w:val="en" w:eastAsia="es-ES_tradnl"/>
    </w:rPr>
  </w:style>
  <w:style w:type="paragraph" w:styleId="Ttulo2">
    <w:name w:val="heading 2"/>
    <w:basedOn w:val="Normal"/>
    <w:next w:val="Normal"/>
    <w:link w:val="Ttulo2Car"/>
    <w:uiPriority w:val="9"/>
    <w:unhideWhenUsed/>
    <w:qFormat/>
    <w:rsid w:val="009201BE"/>
    <w:pPr>
      <w:keepNext/>
      <w:keepLines/>
      <w:spacing w:before="360" w:after="120"/>
      <w:outlineLvl w:val="1"/>
    </w:pPr>
    <w:rPr>
      <w:sz w:val="32"/>
      <w:szCs w:val="32"/>
    </w:rPr>
  </w:style>
  <w:style w:type="paragraph" w:styleId="Ttulo3">
    <w:name w:val="heading 3"/>
    <w:basedOn w:val="Normal"/>
    <w:next w:val="Normal"/>
    <w:link w:val="Ttulo3Car"/>
    <w:uiPriority w:val="9"/>
    <w:unhideWhenUsed/>
    <w:qFormat/>
    <w:rsid w:val="009201BE"/>
    <w:pPr>
      <w:keepNext/>
      <w:keepLines/>
      <w:spacing w:before="320" w:after="80"/>
      <w:outlineLvl w:val="2"/>
    </w:pPr>
    <w:rPr>
      <w:color w:val="434343"/>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201BE"/>
    <w:rPr>
      <w:rFonts w:ascii="Arial" w:eastAsia="Arial" w:hAnsi="Arial" w:cs="Arial"/>
      <w:sz w:val="32"/>
      <w:szCs w:val="32"/>
      <w:lang w:val="en" w:eastAsia="es-ES_tradnl"/>
    </w:rPr>
  </w:style>
  <w:style w:type="character" w:customStyle="1" w:styleId="Ttulo3Car">
    <w:name w:val="Título 3 Car"/>
    <w:basedOn w:val="Fuentedeprrafopredeter"/>
    <w:link w:val="Ttulo3"/>
    <w:uiPriority w:val="9"/>
    <w:rsid w:val="009201BE"/>
    <w:rPr>
      <w:rFonts w:ascii="Arial" w:eastAsia="Arial" w:hAnsi="Arial" w:cs="Arial"/>
      <w:color w:val="434343"/>
      <w:sz w:val="28"/>
      <w:szCs w:val="28"/>
      <w:lang w:val="en"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2938</Words>
  <Characters>16163</Characters>
  <Application>Microsoft Office Word</Application>
  <DocSecurity>0</DocSecurity>
  <Lines>134</Lines>
  <Paragraphs>38</Paragraphs>
  <ScaleCrop>false</ScaleCrop>
  <Company/>
  <LinksUpToDate>false</LinksUpToDate>
  <CharactersWithSpaces>19063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mauxi toro</dc:creator>
  <cp:keywords/>
  <dc:description/>
  <cp:lastModifiedBy>mauxi toro</cp:lastModifiedBy>
  <cp:revision>1</cp:revision>
  <dcterms:created xsi:type="dcterms:W3CDTF">2021-08-04T03:54:00Z</dcterms:created>
  <dcterms:modified xsi:type="dcterms:W3CDTF">2021-08-04T03:55:00Z</dcterms:modified>
</cp:coreProperties>
</file>